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231f2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48"/>
          <w:szCs w:val="48"/>
          <w:rtl w:val="0"/>
        </w:rPr>
        <w:t xml:space="preserve">ROLL Models Application Form 2024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464819</wp:posOffset>
            </wp:positionV>
            <wp:extent cx="6377940" cy="118745"/>
            <wp:effectExtent b="0" l="0" r="0" t="0"/>
            <wp:wrapSquare wrapText="bothSides" distB="0" distT="0" distL="0" distR="0"/>
            <wp:docPr id="5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118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color w:val="ff782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color w:val="ff782f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25"/>
        <w:gridCol w:w="6300"/>
        <w:tblGridChange w:id="0">
          <w:tblGrid>
            <w:gridCol w:w="2925"/>
            <w:gridCol w:w="63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62459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c000"/>
                <w:sz w:val="32"/>
                <w:szCs w:val="32"/>
                <w:rtl w:val="0"/>
              </w:rPr>
              <w:t xml:space="preserve">General Information Overview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" w:hRule="atLeast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8" w:val="dashed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ROLL Model</w:t>
            </w:r>
          </w:p>
        </w:tc>
        <w:tc>
          <w:tcPr>
            <w:tcBorders>
              <w:top w:color="ffc000" w:space="0" w:sz="4" w:val="single"/>
              <w:left w:color="ffffff" w:space="0" w:sz="8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Are you a new or previous ROLL Model?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31f2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ROLL Model 2020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31f2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ROLL Model 2021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ROLL Model 2022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31f2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ROLL Model</w:t>
            </w:r>
          </w:p>
        </w:tc>
      </w:tr>
      <w:tr>
        <w:trPr>
          <w:cantSplit w:val="0"/>
          <w:trHeight w:val="14" w:hRule="atLeast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8" w:val="dashed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ffc000" w:space="0" w:sz="4" w:val="single"/>
              <w:left w:color="ffffff" w:space="0" w:sz="8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Age (must be 18+)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Phone number (+ country code)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da00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da00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da00" w:space="0" w:sz="12" w:val="dashed"/>
              <w:left w:color="ffffff" w:space="0" w:sz="4" w:val="dashed"/>
              <w:bottom w:color="ffda00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If selected, could you attend the 5-day Leadership Camp in summer 2024? (dates and location to be confirmed ASAP)!</w:t>
            </w:r>
          </w:p>
        </w:tc>
        <w:tc>
          <w:tcPr>
            <w:tcBorders>
              <w:top w:color="ffda00" w:space="0" w:sz="12" w:val="dashed"/>
              <w:left w:color="ffffff" w:space="0" w:sz="4" w:val="dashed"/>
              <w:bottom w:color="ffda00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ffda00" w:space="0" w:sz="12" w:val="dashed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6245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6245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62459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624596"/>
                <w:sz w:val="20"/>
                <w:szCs w:val="20"/>
                <w:rtl w:val="0"/>
              </w:rPr>
              <w:t xml:space="preserve">If you are part of an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24596"/>
                <w:sz w:val="20"/>
                <w:szCs w:val="20"/>
                <w:rtl w:val="0"/>
              </w:rPr>
              <w:t xml:space="preserve">existing skateboarding non-profit organisation</w:t>
            </w:r>
            <w:r w:rsidDel="00000000" w:rsidR="00000000" w:rsidRPr="00000000">
              <w:rPr>
                <w:rFonts w:ascii="Arial" w:cs="Arial" w:eastAsia="Arial" w:hAnsi="Arial"/>
                <w:color w:val="624596"/>
                <w:sz w:val="20"/>
                <w:szCs w:val="20"/>
                <w:rtl w:val="0"/>
              </w:rPr>
              <w:t xml:space="preserve">, tell us a bit about it. If not, just leave this section blank.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Provide a short description of your organisation. 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For example, name and mission of the organisation; type of approaches and activities.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In which country is it registered as a non-profit?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How are you involved in the organisation? </w:t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Staff | Volunteer | Participant | Other (please specify):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Website or social media links to the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ffff" w:space="0" w:sz="4" w:val="dashed"/>
              <w:bottom w:color="ffc000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25"/>
        <w:gridCol w:w="6300"/>
        <w:tblGridChange w:id="0">
          <w:tblGrid>
            <w:gridCol w:w="2925"/>
            <w:gridCol w:w="630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ffffff" w:space="0" w:sz="12" w:val="dashed"/>
              <w:left w:color="ffffff" w:space="0" w:sz="4" w:val="dashed"/>
              <w:bottom w:color="57c576" w:space="0" w:sz="6" w:val="single"/>
              <w:right w:color="ffffff" w:space="0" w:sz="4" w:val="dashed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57c576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7c576"/>
                <w:sz w:val="32"/>
                <w:szCs w:val="32"/>
                <w:rtl w:val="0"/>
              </w:rPr>
              <w:t xml:space="preserve">Tell us about you!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57c576" w:space="0" w:sz="6" w:val="single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57c57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7c576"/>
                <w:sz w:val="20"/>
                <w:szCs w:val="20"/>
                <w:rtl w:val="0"/>
              </w:rPr>
              <w:t xml:space="preserve">We'd like to learn a bit about you and why you'd like to join the ROLL Models programme.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7c576" w:space="0" w:sz="12" w:val="dashed"/>
              <w:left w:color="ffffff" w:space="0" w:sz="4" w:val="dashed"/>
              <w:bottom w:color="57c476" w:space="0" w:sz="8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Could you tell us about yourself? (e.g. background, interests, hobbies etc.)</w:t>
            </w:r>
          </w:p>
        </w:tc>
        <w:tc>
          <w:tcPr>
            <w:tcBorders>
              <w:top w:color="57c576" w:space="0" w:sz="12" w:val="dashed"/>
              <w:left w:color="ffffff" w:space="0" w:sz="4" w:val="dashed"/>
              <w:bottom w:color="57c476" w:space="0" w:sz="8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Why are you interested in being a ROLL Model? </w:t>
            </w:r>
          </w:p>
        </w:tc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How do you think skateboarding can improve the well-being of girls/gender-diverse youth and promote gender equity?</w:t>
            </w:r>
          </w:p>
        </w:tc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How would your background and experiences contribute to the diversity of our program?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color w:val="57c57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Helvetica Neue" w:cs="Helvetica Neue" w:eastAsia="Helvetica Neue" w:hAnsi="Helvetica Neue"/>
          <w:color w:val="62459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24596"/>
          <w:sz w:val="20"/>
          <w:szCs w:val="20"/>
          <w:rtl w:val="0"/>
        </w:rPr>
        <w:t xml:space="preserve">The ROLL Models program actively seeks to include and create opportunities for underrepresented groups and marginalised communities, </w:t>
      </w:r>
      <w:r w:rsidDel="00000000" w:rsidR="00000000" w:rsidRPr="00000000">
        <w:rPr>
          <w:rFonts w:ascii="Helvetica Neue" w:cs="Helvetica Neue" w:eastAsia="Helvetica Neue" w:hAnsi="Helvetica Neue"/>
          <w:color w:val="624596"/>
          <w:sz w:val="20"/>
          <w:szCs w:val="20"/>
          <w:rtl w:val="0"/>
        </w:rPr>
        <w:t xml:space="preserve">including but not limited to; black, indigenous, people of colour, LGBTQIA+, people with visible and non-visible disabilities, rural and marginalised urban communities, people from lower-income backgrounds, individuals with care experience, displaced communities, people who face gender discrimination and/or oppression. </w:t>
      </w:r>
    </w:p>
    <w:p w:rsidR="00000000" w:rsidDel="00000000" w:rsidP="00000000" w:rsidRDefault="00000000" w:rsidRPr="00000000" w14:paraId="0000003A">
      <w:pPr>
        <w:spacing w:after="0" w:lineRule="auto"/>
        <w:rPr>
          <w:rFonts w:ascii="Helvetica Neue" w:cs="Helvetica Neue" w:eastAsia="Helvetica Neue" w:hAnsi="Helvetica Neue"/>
          <w:color w:val="62459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Helvetica Neue" w:cs="Helvetica Neue" w:eastAsia="Helvetica Neue" w:hAnsi="Helvetica Neue"/>
          <w:b w:val="1"/>
          <w:color w:val="624596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624596"/>
          <w:sz w:val="20"/>
          <w:szCs w:val="20"/>
          <w:rtl w:val="0"/>
        </w:rPr>
        <w:t xml:space="preserve">The next few questions are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24596"/>
          <w:sz w:val="20"/>
          <w:szCs w:val="20"/>
          <w:rtl w:val="0"/>
        </w:rPr>
        <w:t xml:space="preserve">optional</w:t>
      </w:r>
      <w:r w:rsidDel="00000000" w:rsidR="00000000" w:rsidRPr="00000000">
        <w:rPr>
          <w:rFonts w:ascii="Helvetica Neue" w:cs="Helvetica Neue" w:eastAsia="Helvetica Neue" w:hAnsi="Helvetica Neue"/>
          <w:color w:val="624596"/>
          <w:sz w:val="20"/>
          <w:szCs w:val="20"/>
          <w:rtl w:val="0"/>
        </w:rPr>
        <w:t xml:space="preserve"> and are included within this application so that priority can be given to underrepresented and traditionally excluded groups. This data will be seen only by those reviewing the applications and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24596"/>
          <w:sz w:val="20"/>
          <w:szCs w:val="20"/>
          <w:rtl w:val="0"/>
        </w:rPr>
        <w:t xml:space="preserve">will not be shared anywhere.</w:t>
      </w:r>
    </w:p>
    <w:p w:rsidR="00000000" w:rsidDel="00000000" w:rsidP="00000000" w:rsidRDefault="00000000" w:rsidRPr="00000000" w14:paraId="0000003C">
      <w:pPr>
        <w:spacing w:after="0" w:lineRule="auto"/>
        <w:rPr>
          <w:rFonts w:ascii="Helvetica Neue" w:cs="Helvetica Neue" w:eastAsia="Helvetica Neue" w:hAnsi="Helvetica Neue"/>
          <w:b w:val="1"/>
          <w:color w:val="62459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25"/>
        <w:gridCol w:w="6300"/>
        <w:tblGridChange w:id="0">
          <w:tblGrid>
            <w:gridCol w:w="2925"/>
            <w:gridCol w:w="6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Do you consider yourself as part of marginalised and/or underrepresented group/s?</w:t>
            </w:r>
          </w:p>
        </w:tc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ind w:left="0" w:firstLine="0"/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Please share more if you wish: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If you answered ‘yes’ to the question above, how has this experience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impacted the approach you will take to deliver your project?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In terms of including others, especially from different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marginalised groups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Do you identify as a black, indigenous or person of colour?</w:t>
            </w:r>
          </w:p>
        </w:tc>
        <w:tc>
          <w:tcPr>
            <w:tcBorders>
              <w:top w:color="57c576" w:space="0" w:sz="12" w:val="dashed"/>
              <w:left w:color="ffffff" w:space="0" w:sz="4" w:val="dashed"/>
              <w:bottom w:color="57c576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Please share more if you wish: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c000" w:space="0" w:sz="4" w:val="single"/>
              <w:left w:color="ffffff" w:space="0" w:sz="4" w:val="dashed"/>
              <w:bottom w:color="57c476" w:space="0" w:sz="4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I identify my gender as:</w:t>
            </w:r>
          </w:p>
        </w:tc>
        <w:tc>
          <w:tcPr>
            <w:tcBorders>
              <w:top w:color="ffc000" w:space="0" w:sz="4" w:val="single"/>
              <w:bottom w:color="57c476" w:space="0" w:sz="4" w:val="single"/>
            </w:tcBorders>
          </w:tcPr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Woman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Non-binary/genderqueer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Not listed above (specify if you wish):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8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color w:val="57c57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41"/>
        <w:gridCol w:w="6283"/>
        <w:tblGridChange w:id="0">
          <w:tblGrid>
            <w:gridCol w:w="2941"/>
            <w:gridCol w:w="628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dashed"/>
              <w:left w:color="ffffff" w:space="0" w:sz="4" w:val="dashed"/>
              <w:bottom w:color="ffffff" w:space="0" w:sz="6" w:val="single"/>
              <w:right w:color="ffffff" w:space="0" w:sz="4" w:val="dashed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color w:val="42b1e2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42b1e2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2b1e2"/>
                <w:sz w:val="32"/>
                <w:szCs w:val="32"/>
                <w:rtl w:val="0"/>
              </w:rPr>
              <w:t xml:space="preserve">Tell us about your idea!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4" w:val="dashed"/>
              <w:bottom w:color="42b1e2" w:space="0" w:sz="6" w:val="single"/>
              <w:right w:color="ffffff" w:space="0" w:sz="4" w:val="dashed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42b1e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2b1e2"/>
                <w:sz w:val="20"/>
                <w:szCs w:val="20"/>
                <w:rtl w:val="0"/>
              </w:rPr>
              <w:t xml:space="preserve">There will be more opportunities to develop your project over the coming months but we'd love to hear a bit about your idea so far.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2b1e2" w:space="0" w:sz="6" w:val="single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Provide a general description of your project idea and the activities you are planning to carry out </w:t>
            </w:r>
          </w:p>
        </w:tc>
        <w:tc>
          <w:tcPr>
            <w:tcBorders>
              <w:top w:color="42b1e2" w:space="0" w:sz="6" w:val="single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Include information about your objectives, approach, some details of how you will use skateboarding, and any other key activities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When would you like to run your project?</w:t>
            </w:r>
          </w:p>
        </w:tc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Indicate your expected timeframe. Please note that your project has to take place between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June 2024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and September 2025 and cannot continue beyond this (though it can be shorter).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Describe the area where you will run your project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Details of location(s). You can include some context and how your project will benefit the local community/offer a needed service/fill a gap in provisions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Describe your target group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and why you chose this specific group</w:t>
            </w:r>
          </w:p>
        </w:tc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For example, tell us if you want to work with any specific groups,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include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 the age range of participants, their cultural background, genders, etc. How many people will your project aim to reach?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How would your project promote diversity and inclusion within skateboarding?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i w:val="1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19"/>
                <w:szCs w:val="19"/>
                <w:rtl w:val="0"/>
              </w:rPr>
              <w:t xml:space="preserve">Skateboarding still has a long way to come in terms of diversity and inclusion. Let us know how your project would work towards equity in your local context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Which funding amount are you applying for?</w:t>
            </w:r>
          </w:p>
        </w:tc>
        <w:tc>
          <w:tcPr>
            <w:tcBorders>
              <w:top w:color="42b1e2" w:space="0" w:sz="12" w:val="dashed"/>
              <w:left w:color="ffffff" w:space="0" w:sz="4" w:val="dashed"/>
              <w:bottom w:color="42b1e2" w:space="0" w:sz="12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1500 EUR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ind w:left="720" w:hanging="360"/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31f20"/>
                <w:sz w:val="20"/>
                <w:szCs w:val="20"/>
                <w:rtl w:val="0"/>
              </w:rPr>
              <w:t xml:space="preserve">3000 EUR</w:t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  <w:b w:val="1"/>
          <w:color w:val="231f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2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39"/>
        <w:gridCol w:w="6285"/>
        <w:tblGridChange w:id="0">
          <w:tblGrid>
            <w:gridCol w:w="2939"/>
            <w:gridCol w:w="62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dashed"/>
              <w:left w:color="ffffff" w:space="0" w:sz="4" w:val="dashed"/>
              <w:bottom w:color="ffda00" w:space="0" w:sz="6" w:val="single"/>
              <w:right w:color="ffffff" w:space="0" w:sz="4" w:val="dashed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color w:val="ffda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da00"/>
                <w:sz w:val="32"/>
                <w:szCs w:val="32"/>
                <w:rtl w:val="0"/>
              </w:rPr>
              <w:t xml:space="preserve">Anything else? </w:t>
            </w:r>
          </w:p>
        </w:tc>
      </w:tr>
      <w:tr>
        <w:trPr>
          <w:cantSplit w:val="0"/>
          <w:trHeight w:val="14" w:hRule="atLeast"/>
          <w:tblHeader w:val="0"/>
        </w:trPr>
        <w:tc>
          <w:tcPr>
            <w:tcBorders>
              <w:top w:color="ffda00" w:space="0" w:sz="6" w:val="single"/>
              <w:left w:color="ffffff" w:space="0" w:sz="4" w:val="dashed"/>
              <w:bottom w:color="ffffff" w:space="0" w:sz="4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sz w:val="20"/>
                <w:szCs w:val="20"/>
                <w:rtl w:val="0"/>
              </w:rPr>
              <w:t xml:space="preserve">If you have any further comments or information that you think is relevant, please let us know.</w:t>
            </w:r>
          </w:p>
        </w:tc>
        <w:tc>
          <w:tcPr>
            <w:tcBorders>
              <w:top w:color="ffda00" w:space="0" w:sz="6" w:val="single"/>
              <w:left w:color="ffffff" w:space="0" w:sz="4" w:val="dashed"/>
              <w:bottom w:color="ffffff" w:space="0" w:sz="4" w:val="dashed"/>
              <w:right w:color="ffffff" w:space="0" w:sz="4" w:val="dashed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i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Rule="auto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Arial" w:cs="Arial" w:eastAsia="Arial" w:hAnsi="Arial"/>
          <w:color w:val="231f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If you have any questions or any problems in submitting your application, please email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ruby@skateistan.org</w:t>
        </w:r>
      </w:hyperlink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31f20"/>
          <w:rtl w:val="0"/>
        </w:rPr>
        <w:t xml:space="preserve">with the subject “ROLL Models Application”</w:t>
      </w:r>
    </w:p>
    <w:p w:rsidR="00000000" w:rsidDel="00000000" w:rsidP="00000000" w:rsidRDefault="00000000" w:rsidRPr="00000000" w14:paraId="0000006B">
      <w:pPr>
        <w:spacing w:after="0" w:lineRule="auto"/>
        <w:rPr>
          <w:rFonts w:ascii="Arial" w:cs="Arial" w:eastAsia="Arial" w:hAnsi="Arial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Arial" w:cs="Arial" w:eastAsia="Arial" w:hAnsi="Arial"/>
          <w:color w:val="231f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ind w:left="142" w:firstLine="283"/>
      <w:rPr>
        <w:rFonts w:ascii="Helvetica Neue" w:cs="Helvetica Neue" w:eastAsia="Helvetica Neue" w:hAnsi="Helvetica Neue"/>
        <w:color w:val="221f1f"/>
        <w:sz w:val="13"/>
        <w:szCs w:val="13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4991100</wp:posOffset>
          </wp:positionH>
          <wp:positionV relativeFrom="paragraph">
            <wp:posOffset>184809</wp:posOffset>
          </wp:positionV>
          <wp:extent cx="542925" cy="391036"/>
          <wp:effectExtent b="0" l="0" r="0" t="0"/>
          <wp:wrapSquare wrapText="bothSides" distB="114300" distT="114300" distL="114300" distR="114300"/>
          <wp:docPr id="5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13925" l="0" r="0" t="14129"/>
                  <a:stretch>
                    <a:fillRect/>
                  </a:stretch>
                </pic:blipFill>
                <pic:spPr>
                  <a:xfrm>
                    <a:off x="0" y="0"/>
                    <a:ext cx="542925" cy="3910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ind w:left="142" w:firstLine="283"/>
      <w:rPr>
        <w:rFonts w:ascii="Helvetica Neue" w:cs="Helvetica Neue" w:eastAsia="Helvetica Neue" w:hAnsi="Helvetica Neue"/>
        <w:color w:val="221f1f"/>
        <w:sz w:val="13"/>
        <w:szCs w:val="13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5564505</wp:posOffset>
          </wp:positionH>
          <wp:positionV relativeFrom="paragraph">
            <wp:posOffset>0</wp:posOffset>
          </wp:positionV>
          <wp:extent cx="577215" cy="541655"/>
          <wp:effectExtent b="0" l="0" r="0" t="0"/>
          <wp:wrapSquare wrapText="bothSides" distB="0" distT="0" distL="114300" distR="114300"/>
          <wp:docPr id="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215" cy="541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ind w:left="142" w:firstLine="283"/>
      <w:rPr>
        <w:rFonts w:ascii="Helvetica Neue" w:cs="Helvetica Neue" w:eastAsia="Helvetica Neue" w:hAnsi="Helvetica Neue"/>
        <w:color w:val="221f1f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rFonts w:ascii="Helvetica Neue" w:cs="Helvetica Neue" w:eastAsia="Helvetica Neue" w:hAnsi="Helvetica Neue"/>
        <w:color w:val="000000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16323</wp:posOffset>
          </wp:positionV>
          <wp:extent cx="460375" cy="248400"/>
          <wp:effectExtent b="0" l="0" r="0" t="0"/>
          <wp:wrapSquare wrapText="bothSides" distB="0" distT="0" distL="114300" distR="114300"/>
          <wp:docPr id="5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0375" cy="248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4994275</wp:posOffset>
          </wp:positionH>
          <wp:positionV relativeFrom="paragraph">
            <wp:posOffset>-449579</wp:posOffset>
          </wp:positionV>
          <wp:extent cx="1457325" cy="1099185"/>
          <wp:effectExtent b="0" l="0" r="0" t="0"/>
          <wp:wrapSquare wrapText="bothSides" distB="0" distT="0" distL="114300" distR="114300"/>
          <wp:docPr id="5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7325" cy="1099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1440" w:hanging="360"/>
      </w:pPr>
      <w:rPr/>
    </w:lvl>
    <w:lvl w:ilvl="2">
      <w:start w:val="1"/>
      <w:numFmt w:val="bullet"/>
      <w:lvlText w:val=""/>
      <w:lvlJc w:val="left"/>
      <w:pPr>
        <w:ind w:left="2160" w:hanging="180"/>
      </w:pPr>
      <w:rPr/>
    </w:lvl>
    <w:lvl w:ilvl="3">
      <w:start w:val="1"/>
      <w:numFmt w:val="bullet"/>
      <w:lvlText w:val=""/>
      <w:lvlJc w:val="left"/>
      <w:pPr>
        <w:ind w:left="2880" w:hanging="360"/>
      </w:pPr>
      <w:rPr/>
    </w:lvl>
    <w:lvl w:ilvl="4">
      <w:start w:val="1"/>
      <w:numFmt w:val="bullet"/>
      <w:lvlText w:val=""/>
      <w:lvlJc w:val="left"/>
      <w:pPr>
        <w:ind w:left="3600" w:hanging="360"/>
      </w:pPr>
      <w:rPr/>
    </w:lvl>
    <w:lvl w:ilvl="5">
      <w:start w:val="1"/>
      <w:numFmt w:val="bullet"/>
      <w:lvlText w:val=""/>
      <w:lvlJc w:val="left"/>
      <w:pPr>
        <w:ind w:left="4320" w:hanging="180"/>
      </w:pPr>
      <w:rPr/>
    </w:lvl>
    <w:lvl w:ilvl="6">
      <w:start w:val="1"/>
      <w:numFmt w:val="bullet"/>
      <w:lvlText w:val=""/>
      <w:lvlJc w:val="left"/>
      <w:pPr>
        <w:ind w:left="5040" w:hanging="360"/>
      </w:pPr>
      <w:rPr/>
    </w:lvl>
    <w:lvl w:ilvl="7">
      <w:start w:val="1"/>
      <w:numFmt w:val="bullet"/>
      <w:lvlText w:val=""/>
      <w:lvlJc w:val="left"/>
      <w:pPr>
        <w:ind w:left="5760" w:hanging="360"/>
      </w:pPr>
      <w:rPr/>
    </w:lvl>
    <w:lvl w:ilvl="8">
      <w:start w:val="1"/>
      <w:numFmt w:val="bullet"/>
      <w:lvlText w:val="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1440" w:hanging="360"/>
      </w:pPr>
      <w:rPr/>
    </w:lvl>
    <w:lvl w:ilvl="2">
      <w:start w:val="1"/>
      <w:numFmt w:val="bullet"/>
      <w:lvlText w:val=""/>
      <w:lvlJc w:val="left"/>
      <w:pPr>
        <w:ind w:left="2160" w:hanging="180"/>
      </w:pPr>
      <w:rPr/>
    </w:lvl>
    <w:lvl w:ilvl="3">
      <w:start w:val="1"/>
      <w:numFmt w:val="bullet"/>
      <w:lvlText w:val=""/>
      <w:lvlJc w:val="left"/>
      <w:pPr>
        <w:ind w:left="2880" w:hanging="360"/>
      </w:pPr>
      <w:rPr/>
    </w:lvl>
    <w:lvl w:ilvl="4">
      <w:start w:val="1"/>
      <w:numFmt w:val="bullet"/>
      <w:lvlText w:val=""/>
      <w:lvlJc w:val="left"/>
      <w:pPr>
        <w:ind w:left="3600" w:hanging="360"/>
      </w:pPr>
      <w:rPr/>
    </w:lvl>
    <w:lvl w:ilvl="5">
      <w:start w:val="1"/>
      <w:numFmt w:val="bullet"/>
      <w:lvlText w:val=""/>
      <w:lvlJc w:val="left"/>
      <w:pPr>
        <w:ind w:left="4320" w:hanging="180"/>
      </w:pPr>
      <w:rPr/>
    </w:lvl>
    <w:lvl w:ilvl="6">
      <w:start w:val="1"/>
      <w:numFmt w:val="bullet"/>
      <w:lvlText w:val=""/>
      <w:lvlJc w:val="left"/>
      <w:pPr>
        <w:ind w:left="5040" w:hanging="360"/>
      </w:pPr>
      <w:rPr/>
    </w:lvl>
    <w:lvl w:ilvl="7">
      <w:start w:val="1"/>
      <w:numFmt w:val="bullet"/>
      <w:lvlText w:val=""/>
      <w:lvlJc w:val="left"/>
      <w:pPr>
        <w:ind w:left="5760" w:hanging="360"/>
      </w:pPr>
      <w:rPr/>
    </w:lvl>
    <w:lvl w:ilvl="8">
      <w:start w:val="1"/>
      <w:numFmt w:val="bullet"/>
      <w:lvlText w:val=""/>
      <w:lvlJc w:val="lef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8B22D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AD224A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69AC"/>
    <w:pPr>
      <w:spacing w:after="0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69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747DB4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47DB4"/>
  </w:style>
  <w:style w:type="paragraph" w:styleId="Footer">
    <w:name w:val="footer"/>
    <w:basedOn w:val="Normal"/>
    <w:link w:val="FooterChar"/>
    <w:uiPriority w:val="99"/>
    <w:unhideWhenUsed w:val="1"/>
    <w:rsid w:val="00747DB4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47DB4"/>
  </w:style>
  <w:style w:type="paragraph" w:styleId="Subtitle">
    <w:name w:val="Subtitle"/>
    <w:basedOn w:val="Normal"/>
    <w:next w:val="Normal"/>
    <w:pPr>
      <w:keepNext w:val="1"/>
      <w:keepLines w:val="1"/>
      <w:spacing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0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1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2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table" w:styleId="a3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4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5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6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7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8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9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a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b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c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3A3D8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3A3D8B"/>
    <w:rPr>
      <w:color w:val="605e5c"/>
      <w:shd w:color="auto" w:fill="e1dfdd" w:val="clear"/>
    </w:rPr>
  </w:style>
  <w:style w:type="paragraph" w:styleId="PlainText">
    <w:name w:val="Plain Text"/>
    <w:basedOn w:val="Normal"/>
    <w:link w:val="PlainTextChar"/>
    <w:uiPriority w:val="99"/>
    <w:unhideWhenUsed w:val="1"/>
    <w:rsid w:val="00BF6E74"/>
    <w:pPr>
      <w:spacing w:after="0"/>
    </w:pPr>
    <w:rPr>
      <w:rFonts w:ascii="Consolas" w:cs="Consolas" w:hAnsi="Consolas" w:eastAsiaTheme="minorHAnsi"/>
      <w:sz w:val="21"/>
      <w:szCs w:val="21"/>
      <w:lang w:eastAsia="en-US"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BF6E74"/>
    <w:rPr>
      <w:rFonts w:ascii="Consolas" w:cs="Consolas" w:hAnsi="Consolas" w:eastAsiaTheme="minorHAnsi"/>
      <w:sz w:val="21"/>
      <w:szCs w:val="21"/>
      <w:lang w:eastAsia="en-US" w:val="en-US"/>
    </w:rPr>
  </w:style>
  <w:style w:type="table" w:styleId="ad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e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f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f0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character" w:styleId="color35" w:customStyle="1">
    <w:name w:val="color_35"/>
    <w:basedOn w:val="DefaultParagraphFont"/>
    <w:rsid w:val="00985E97"/>
  </w:style>
  <w:style w:type="table" w:styleId="af1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f2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f3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af4" w:customStyle="1">
    <w:basedOn w:val="TableNormal"/>
    <w:pPr>
      <w:spacing w:after="0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character" w:styleId="hotkey-layer" w:customStyle="1">
    <w:name w:val="hotkey-layer"/>
    <w:basedOn w:val="DefaultParagraphFont"/>
    <w:rsid w:val="00E42110"/>
  </w:style>
  <w:style w:type="paragraph" w:styleId="Subtitle">
    <w:name w:val="Subtitle"/>
    <w:basedOn w:val="Normal"/>
    <w:next w:val="Normal"/>
    <w:pPr>
      <w:keepNext w:val="1"/>
      <w:keepLines w:val="1"/>
      <w:spacing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99.0" w:type="dxa"/>
        <w:left w:w="99.0" w:type="dxa"/>
        <w:bottom w:w="99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ruby@skateista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1JJIafpsFSn2NsprggQYZYCGOw==">CgMxLjAyCGguZ2pkZ3hzMgloLjMwajB6bGw4AHIhMXhzRWh4MWNtRUVnVi1EcVFiU0xTdkFRcDB4X3diZzA5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2021-02-01T17:01:00Z</dcterms:created>
  <dc:creator>Marije Holman</dc:creator>
</cp:coreProperties>
</file>